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8C5816" w:rsidRPr="008C5816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7D204F" w:rsidRPr="007D204F">
        <w:rPr>
          <w:rFonts w:ascii="GHEA Grapalat" w:hAnsi="GHEA Grapalat"/>
          <w:b/>
          <w:i/>
          <w:sz w:val="24"/>
          <w:szCs w:val="24"/>
          <w:lang w:val="hy-AM"/>
        </w:rPr>
        <w:t>9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7D204F" w:rsidP="007D204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204F">
        <w:rPr>
          <w:rFonts w:ascii="GHEA Grapalat" w:hAnsi="GHEA Grapalat" w:cs="Sylfaen"/>
          <w:sz w:val="24"/>
          <w:szCs w:val="24"/>
          <w:lang w:val="hy-AM"/>
        </w:rPr>
        <w:t>«Բեսթ Գրուպ»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Pr="007D20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A780F" w:rsidRPr="00EA780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7D204F">
        <w:rPr>
          <w:rFonts w:ascii="GHEA Grapalat" w:hAnsi="GHEA Grapalat" w:cs="Sylfaen"/>
          <w:sz w:val="24"/>
          <w:szCs w:val="24"/>
          <w:lang w:val="hy-AM"/>
        </w:rPr>
        <w:t>«Հայաստանի պետական տնտեսագիտական համալսարան» ՊՈԱԿ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875B1C" w:rsidRPr="00875B1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D204F">
        <w:rPr>
          <w:rFonts w:ascii="GHEA Grapalat" w:hAnsi="GHEA Grapalat" w:cs="Sylfaen"/>
          <w:sz w:val="24"/>
          <w:szCs w:val="24"/>
          <w:lang w:val="hy-AM"/>
        </w:rPr>
        <w:t>«ՀՊՏՀ-ԳՀԱՊՁԲ-18/Շ-9»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="00875B1C" w:rsidRPr="00875B1C">
        <w:rPr>
          <w:rFonts w:ascii="GHEA Grapalat" w:hAnsi="GHEA Grapalat"/>
          <w:sz w:val="24"/>
          <w:szCs w:val="24"/>
          <w:lang w:val="hy-AM"/>
        </w:rPr>
        <w:t xml:space="preserve"> </w:t>
      </w:r>
      <w:r w:rsidR="00F51FF5" w:rsidRPr="00F51FF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F51FF5" w:rsidRPr="00F51FF5">
        <w:rPr>
          <w:rFonts w:ascii="GHEA Grapalat" w:hAnsi="GHEA Grapalat"/>
          <w:sz w:val="24"/>
          <w:szCs w:val="24"/>
          <w:lang w:val="hy-AM"/>
        </w:rPr>
        <w:t>14</w:t>
      </w:r>
      <w:r w:rsidR="00E1755F" w:rsidRPr="00A278D8">
        <w:rPr>
          <w:rFonts w:ascii="GHEA Grapalat" w:hAnsi="GHEA Grapalat"/>
          <w:sz w:val="24"/>
          <w:szCs w:val="24"/>
          <w:lang w:val="hy-AM"/>
        </w:rPr>
        <w:t>.0</w:t>
      </w:r>
      <w:r w:rsidR="00477D70" w:rsidRPr="00477D70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871698" w:rsidRPr="00871698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F51FF5" w:rsidRPr="00F51FF5">
        <w:rPr>
          <w:rFonts w:ascii="GHEA Grapalat" w:hAnsi="GHEA Grapalat"/>
          <w:sz w:val="24"/>
          <w:szCs w:val="24"/>
          <w:lang w:val="hy-AM"/>
        </w:rPr>
        <w:t>15</w:t>
      </w:r>
      <w:r w:rsidR="00E823B4">
        <w:rPr>
          <w:rFonts w:ascii="GHEA Grapalat" w:hAnsi="GHEA Grapalat"/>
          <w:sz w:val="24"/>
          <w:szCs w:val="24"/>
          <w:lang w:val="hy-AM"/>
        </w:rPr>
        <w:t>-ին, ք. Ե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>րևան, Կոմիտաս 54բ հասցեում, 2-րդ հարկի դահլիճում:</w:t>
      </w:r>
    </w:p>
    <w:p w:rsidR="00E823B4" w:rsidRPr="00477D70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77D70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D204F"/>
    <w:rsid w:val="007E64B9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A780F"/>
    <w:rsid w:val="00ED617A"/>
    <w:rsid w:val="00EE55C6"/>
    <w:rsid w:val="00EF03CD"/>
    <w:rsid w:val="00EF56E8"/>
    <w:rsid w:val="00F13018"/>
    <w:rsid w:val="00F311DF"/>
    <w:rsid w:val="00F34639"/>
    <w:rsid w:val="00F446AB"/>
    <w:rsid w:val="00F51FF5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163</cp:revision>
  <cp:lastPrinted>2018-06-13T11:58:00Z</cp:lastPrinted>
  <dcterms:created xsi:type="dcterms:W3CDTF">2015-10-12T06:46:00Z</dcterms:created>
  <dcterms:modified xsi:type="dcterms:W3CDTF">2018-06-13T12:05:00Z</dcterms:modified>
</cp:coreProperties>
</file>